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43112606"/>
    <w:bookmarkEnd w:id="0"/>
    <w:p w14:paraId="02B42B79" w14:textId="77777777" w:rsidR="00E40CEC" w:rsidRDefault="00E40CEC" w:rsidP="00E40CEC">
      <w:pPr>
        <w:tabs>
          <w:tab w:val="left" w:pos="3119"/>
        </w:tabs>
        <w:rPr>
          <w:rFonts w:ascii="Murrelektronik Thesis" w:eastAsia="Arial" w:hAnsi="Murrelektronik Thesis" w:cs="Arial"/>
          <w:sz w:val="16"/>
          <w:szCs w:val="16"/>
          <w:lang w:eastAsia="de-DE"/>
        </w:rPr>
      </w:pPr>
      <w:r w:rsidRPr="00E5473D">
        <w:rPr>
          <w:rFonts w:ascii="Segoe UI" w:hAnsi="Segoe UI" w:cs="Segoe UI"/>
          <w:noProof/>
          <w:sz w:val="14"/>
          <w:szCs w:val="14"/>
          <w:lang w:eastAsia="de-DE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B47720A" wp14:editId="0EEEB83C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6299835" cy="0"/>
                <wp:effectExtent l="15240" t="12065" r="9525" b="6985"/>
                <wp:wrapNone/>
                <wp:docPr id="5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59B22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C09E0" id="Line 19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9pt" to="496.0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" strokecolor="#59b224" strokeweight="1pt"/>
            </w:pict>
          </mc:Fallback>
        </mc:AlternateContent>
      </w:r>
    </w:p>
    <w:p w14:paraId="54F47C99" w14:textId="77777777" w:rsidR="00E40CEC" w:rsidRPr="002F0B3A" w:rsidRDefault="00E40CEC" w:rsidP="00E40CEC">
      <w:pPr>
        <w:tabs>
          <w:tab w:val="left" w:pos="3119"/>
        </w:tabs>
        <w:rPr>
          <w:rFonts w:ascii="Murrelektronik Thesis" w:eastAsia="Arial" w:hAnsi="Murrelektronik Thesis" w:cs="Arial"/>
          <w:sz w:val="16"/>
          <w:szCs w:val="16"/>
          <w:lang w:val="en-US" w:eastAsia="de-DE"/>
        </w:rPr>
      </w:pPr>
      <w:r w:rsidRPr="002F0B3A">
        <w:rPr>
          <w:rFonts w:ascii="Murrelektronik Thesis" w:eastAsia="Arial" w:hAnsi="Murrelektronik Thesis" w:cs="Arial"/>
          <w:sz w:val="16"/>
          <w:szCs w:val="16"/>
          <w:lang w:val="en-US" w:eastAsia="de-DE"/>
        </w:rPr>
        <w:t>Murrelektronik GmbH</w:t>
      </w:r>
      <w:r w:rsidRPr="002F0B3A">
        <w:rPr>
          <w:rFonts w:ascii="Murrelektronik Thesis" w:eastAsia="Arial" w:hAnsi="Murrelektronik Thesis" w:cs="Arial"/>
          <w:sz w:val="16"/>
          <w:szCs w:val="16"/>
          <w:lang w:val="en-US" w:eastAsia="de-DE"/>
        </w:rPr>
        <w:tab/>
      </w:r>
      <w:proofErr w:type="spellStart"/>
      <w:r w:rsidRPr="002F0B3A">
        <w:rPr>
          <w:rFonts w:ascii="Murrelektronik Thesis" w:eastAsia="Arial" w:hAnsi="Murrelektronik Thesis" w:cs="Arial"/>
          <w:sz w:val="16"/>
          <w:szCs w:val="16"/>
          <w:lang w:val="en-US" w:eastAsia="de-DE"/>
        </w:rPr>
        <w:t>Fon</w:t>
      </w:r>
      <w:proofErr w:type="spellEnd"/>
      <w:r w:rsidRPr="002F0B3A">
        <w:rPr>
          <w:rFonts w:ascii="Murrelektronik Thesis" w:eastAsia="Arial" w:hAnsi="Murrelektronik Thesis" w:cs="Arial"/>
          <w:sz w:val="16"/>
          <w:szCs w:val="16"/>
          <w:lang w:val="en-US" w:eastAsia="de-DE"/>
        </w:rPr>
        <w:t xml:space="preserve"> +43 1 7064525-0 | Fax +43 1 7064525-300</w:t>
      </w:r>
    </w:p>
    <w:p w14:paraId="425CE9E7" w14:textId="34A000B4" w:rsidR="00E40CEC" w:rsidRPr="002F0B3A" w:rsidRDefault="00E40CEC" w:rsidP="00E40CEC">
      <w:pPr>
        <w:tabs>
          <w:tab w:val="left" w:pos="3119"/>
        </w:tabs>
        <w:rPr>
          <w:rFonts w:ascii="Murrelektronik Thesis" w:eastAsia="Arial" w:hAnsi="Murrelektronik Thesis" w:cs="Arial"/>
          <w:sz w:val="16"/>
          <w:szCs w:val="16"/>
          <w:lang w:val="en-US" w:eastAsia="de-DE"/>
        </w:rPr>
      </w:pPr>
      <w:r w:rsidRPr="002F0B3A">
        <w:rPr>
          <w:rFonts w:ascii="Murrelektronik Thesis" w:eastAsia="Arial" w:hAnsi="Murrelektronik Thesis" w:cs="Arial"/>
          <w:sz w:val="16"/>
          <w:szCs w:val="16"/>
          <w:lang w:val="en-US" w:eastAsia="de-DE"/>
        </w:rPr>
        <w:t>Concorde Business Park D2/11</w:t>
      </w:r>
      <w:r w:rsidRPr="002F0B3A">
        <w:rPr>
          <w:rFonts w:ascii="Murrelektronik Thesis" w:eastAsia="Arial" w:hAnsi="Murrelektronik Thesis" w:cs="Arial"/>
          <w:sz w:val="16"/>
          <w:szCs w:val="16"/>
          <w:lang w:val="en-US" w:eastAsia="de-DE"/>
        </w:rPr>
        <w:tab/>
        <w:t>www.murrelektronik.</w:t>
      </w:r>
      <w:r w:rsidR="007E532F">
        <w:rPr>
          <w:rFonts w:ascii="Murrelektronik Thesis" w:eastAsia="Arial" w:hAnsi="Murrelektronik Thesis" w:cs="Arial"/>
          <w:sz w:val="16"/>
          <w:szCs w:val="16"/>
          <w:lang w:val="en-US" w:eastAsia="de-DE"/>
        </w:rPr>
        <w:t>com</w:t>
      </w:r>
    </w:p>
    <w:p w14:paraId="0186181E" w14:textId="7992772E" w:rsidR="00E40CEC" w:rsidRPr="002F0B3A" w:rsidRDefault="00E40CEC" w:rsidP="00E40CEC">
      <w:pPr>
        <w:tabs>
          <w:tab w:val="left" w:pos="3119"/>
        </w:tabs>
        <w:rPr>
          <w:rFonts w:ascii="Murrelektronik Thesis" w:eastAsia="Arial" w:hAnsi="Murrelektronik Thesis" w:cs="Arial"/>
          <w:sz w:val="16"/>
          <w:szCs w:val="16"/>
          <w:lang w:val="en-US" w:eastAsia="de-DE"/>
        </w:rPr>
      </w:pPr>
      <w:r w:rsidRPr="002F0B3A">
        <w:rPr>
          <w:rFonts w:ascii="Murrelektronik Thesis" w:eastAsia="Arial" w:hAnsi="Murrelektronik Thesis" w:cs="Arial"/>
          <w:sz w:val="16"/>
          <w:szCs w:val="16"/>
          <w:lang w:val="en-US" w:eastAsia="de-DE"/>
        </w:rPr>
        <w:t xml:space="preserve">A-2320 </w:t>
      </w:r>
      <w:proofErr w:type="spellStart"/>
      <w:r w:rsidRPr="002F0B3A">
        <w:rPr>
          <w:rFonts w:ascii="Murrelektronik Thesis" w:eastAsia="Arial" w:hAnsi="Murrelektronik Thesis" w:cs="Arial"/>
          <w:sz w:val="16"/>
          <w:szCs w:val="16"/>
          <w:lang w:val="en-US" w:eastAsia="de-DE"/>
        </w:rPr>
        <w:t>Schwechat</w:t>
      </w:r>
      <w:proofErr w:type="spellEnd"/>
      <w:r w:rsidRPr="002F0B3A">
        <w:rPr>
          <w:rFonts w:ascii="Murrelektronik Thesis" w:eastAsia="Arial" w:hAnsi="Murrelektronik Thesis" w:cs="Arial"/>
          <w:sz w:val="16"/>
          <w:szCs w:val="16"/>
          <w:lang w:val="en-US" w:eastAsia="de-DE"/>
        </w:rPr>
        <w:tab/>
      </w:r>
      <w:hyperlink r:id="rId5" w:history="1">
        <w:r w:rsidR="007E532F" w:rsidRPr="00F005AE">
          <w:rPr>
            <w:rStyle w:val="Hyperlink"/>
            <w:rFonts w:ascii="Murrelektronik Thesis" w:eastAsia="Arial" w:hAnsi="Murrelektronik Thesis" w:cs="Arial"/>
            <w:sz w:val="16"/>
            <w:szCs w:val="16"/>
            <w:lang w:val="en-US" w:eastAsia="de-DE"/>
          </w:rPr>
          <w:t>mail@murrelektronik.at</w:t>
        </w:r>
      </w:hyperlink>
    </w:p>
    <w:p w14:paraId="1057D82B" w14:textId="77777777" w:rsidR="00E40CEC" w:rsidRPr="002F0B3A" w:rsidRDefault="00E40CEC" w:rsidP="00E40CEC">
      <w:pPr>
        <w:tabs>
          <w:tab w:val="left" w:pos="3119"/>
        </w:tabs>
        <w:rPr>
          <w:szCs w:val="16"/>
          <w:lang w:val="en-US" w:eastAsia="de-DE"/>
        </w:rPr>
      </w:pPr>
    </w:p>
    <w:p w14:paraId="150CB5FA" w14:textId="77777777" w:rsidR="00E40CEC" w:rsidRPr="002F0B3A" w:rsidRDefault="00E40CEC" w:rsidP="00E40CEC">
      <w:pPr>
        <w:tabs>
          <w:tab w:val="left" w:pos="3119"/>
        </w:tabs>
        <w:rPr>
          <w:szCs w:val="16"/>
          <w:lang w:val="en-US" w:eastAsia="de-DE"/>
        </w:rPr>
      </w:pPr>
    </w:p>
    <w:p w14:paraId="23ADFA52" w14:textId="77777777" w:rsidR="00E40CEC" w:rsidRPr="002F0B3A" w:rsidRDefault="00E40CEC" w:rsidP="00E40CEC">
      <w:pPr>
        <w:tabs>
          <w:tab w:val="left" w:pos="3119"/>
        </w:tabs>
        <w:rPr>
          <w:szCs w:val="16"/>
          <w:lang w:val="en-US" w:eastAsia="de-DE"/>
        </w:rPr>
      </w:pPr>
    </w:p>
    <w:p w14:paraId="6468EA59" w14:textId="72B73736" w:rsidR="00E40CEC" w:rsidRPr="002F0B3A" w:rsidRDefault="002F0B3A" w:rsidP="00E40CEC">
      <w:pPr>
        <w:tabs>
          <w:tab w:val="left" w:pos="3119"/>
        </w:tabs>
        <w:rPr>
          <w:rFonts w:ascii="Segoe UI" w:hAnsi="Segoe UI" w:cs="Segoe UI"/>
          <w:b/>
          <w:color w:val="59B224"/>
          <w:sz w:val="32"/>
          <w:szCs w:val="32"/>
          <w:lang w:val="en-US"/>
        </w:rPr>
      </w:pPr>
      <w:r w:rsidRPr="002F0B3A">
        <w:rPr>
          <w:rFonts w:ascii="Segoe UI" w:hAnsi="Segoe UI" w:cs="Segoe UI"/>
          <w:b/>
          <w:color w:val="59B224"/>
          <w:sz w:val="32"/>
          <w:szCs w:val="32"/>
          <w:lang w:val="en-US"/>
        </w:rPr>
        <w:t>Press release of</w:t>
      </w:r>
      <w:r w:rsidR="00E40CEC" w:rsidRPr="002F0B3A">
        <w:rPr>
          <w:rFonts w:ascii="Segoe UI" w:hAnsi="Segoe UI" w:cs="Segoe UI"/>
          <w:b/>
          <w:color w:val="59B224"/>
          <w:sz w:val="32"/>
          <w:szCs w:val="32"/>
          <w:lang w:val="en-US"/>
        </w:rPr>
        <w:t xml:space="preserve"> </w:t>
      </w:r>
      <w:proofErr w:type="gramStart"/>
      <w:r w:rsidR="00E40CEC" w:rsidRPr="002F0B3A">
        <w:rPr>
          <w:rFonts w:ascii="Segoe UI" w:hAnsi="Segoe UI" w:cs="Segoe UI"/>
          <w:b/>
          <w:color w:val="59B224"/>
          <w:sz w:val="32"/>
          <w:szCs w:val="32"/>
          <w:lang w:val="en-US"/>
        </w:rPr>
        <w:t>Murrelektronik</w:t>
      </w:r>
      <w:proofErr w:type="gramEnd"/>
    </w:p>
    <w:p w14:paraId="27F356A0" w14:textId="77777777" w:rsidR="00E40CEC" w:rsidRPr="002F0B3A" w:rsidRDefault="00E40CEC" w:rsidP="00E40CEC">
      <w:pPr>
        <w:tabs>
          <w:tab w:val="left" w:pos="3119"/>
        </w:tabs>
        <w:rPr>
          <w:szCs w:val="16"/>
          <w:lang w:val="en-US" w:eastAsia="de-DE"/>
        </w:rPr>
      </w:pPr>
    </w:p>
    <w:p w14:paraId="3D4F04B4" w14:textId="77777777" w:rsidR="00E40CEC" w:rsidRPr="002F0B3A" w:rsidRDefault="00E40CEC" w:rsidP="00E40CEC">
      <w:pPr>
        <w:tabs>
          <w:tab w:val="left" w:pos="3119"/>
        </w:tabs>
        <w:rPr>
          <w:szCs w:val="16"/>
          <w:lang w:val="en-US" w:eastAsia="de-DE"/>
        </w:rPr>
      </w:pPr>
    </w:p>
    <w:p w14:paraId="1B74394C" w14:textId="77777777" w:rsidR="00E40CEC" w:rsidRPr="002F0B3A" w:rsidRDefault="00E40CEC" w:rsidP="00E40CEC">
      <w:pPr>
        <w:pStyle w:val="Kopfzeile"/>
        <w:rPr>
          <w:lang w:val="en-US"/>
        </w:rPr>
      </w:pPr>
    </w:p>
    <w:p w14:paraId="54C6CC29" w14:textId="77777777" w:rsidR="00E40CEC" w:rsidRPr="002F0B3A" w:rsidRDefault="00E40CEC" w:rsidP="00E40CEC">
      <w:pPr>
        <w:pStyle w:val="Kopfzeile"/>
        <w:rPr>
          <w:lang w:val="en-US"/>
        </w:rPr>
      </w:pPr>
      <w:r w:rsidRPr="00E5473D">
        <w:rPr>
          <w:rFonts w:ascii="Segoe UI" w:hAnsi="Segoe UI" w:cs="Segoe UI"/>
          <w:noProof/>
          <w:sz w:val="14"/>
          <w:szCs w:val="14"/>
          <w:lang w:eastAsia="de-DE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71E9E06" wp14:editId="6CA15047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6299835" cy="0"/>
                <wp:effectExtent l="15240" t="12065" r="9525" b="6985"/>
                <wp:wrapNone/>
                <wp:docPr id="7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59B22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A20FF2" id="Line 19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9pt" to="496.0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" strokecolor="#59b224" strokeweight="1pt"/>
            </w:pict>
          </mc:Fallback>
        </mc:AlternateContent>
      </w:r>
    </w:p>
    <w:p w14:paraId="69931988" w14:textId="77777777" w:rsidR="00E40CEC" w:rsidRPr="002F0B3A" w:rsidRDefault="00E40CEC" w:rsidP="00E40CEC">
      <w:pPr>
        <w:rPr>
          <w:lang w:val="en-US"/>
        </w:rPr>
      </w:pPr>
      <w:r w:rsidRPr="00237A7F"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039196A1" wp14:editId="034C4215">
            <wp:simplePos x="0" y="0"/>
            <wp:positionH relativeFrom="column">
              <wp:posOffset>4900930</wp:posOffset>
            </wp:positionH>
            <wp:positionV relativeFrom="page">
              <wp:posOffset>304800</wp:posOffset>
            </wp:positionV>
            <wp:extent cx="1432560" cy="621665"/>
            <wp:effectExtent l="0" t="0" r="0" b="6985"/>
            <wp:wrapNone/>
            <wp:docPr id="1" name="Grafik 1" descr="C:\Users\hornauer\Desktop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ornauer\Desktop\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E63031" w14:textId="3BE7CF08" w:rsidR="00F937EF" w:rsidRPr="002F0B3A" w:rsidRDefault="002F0B3A" w:rsidP="00F937EF">
      <w:pPr>
        <w:autoSpaceDE w:val="0"/>
        <w:autoSpaceDN w:val="0"/>
        <w:adjustRightInd w:val="0"/>
        <w:rPr>
          <w:rFonts w:cstheme="minorHAnsi"/>
          <w:b/>
          <w:bCs/>
          <w:color w:val="66B42F"/>
          <w:sz w:val="30"/>
          <w:szCs w:val="30"/>
          <w:lang w:val="en-US"/>
        </w:rPr>
      </w:pPr>
      <w:r w:rsidRPr="002F0B3A">
        <w:rPr>
          <w:rFonts w:cstheme="minorHAnsi"/>
          <w:b/>
          <w:bCs/>
          <w:color w:val="66B42F"/>
          <w:sz w:val="30"/>
          <w:szCs w:val="30"/>
          <w:lang w:val="en-US"/>
        </w:rPr>
        <w:t>Efficient and economical insta</w:t>
      </w:r>
      <w:r>
        <w:rPr>
          <w:rFonts w:cstheme="minorHAnsi"/>
          <w:b/>
          <w:bCs/>
          <w:color w:val="66B42F"/>
          <w:sz w:val="30"/>
          <w:szCs w:val="30"/>
          <w:lang w:val="en-US"/>
        </w:rPr>
        <w:t xml:space="preserve">llation concepts with </w:t>
      </w:r>
      <w:r w:rsidR="00F937EF" w:rsidRPr="002F0B3A">
        <w:rPr>
          <w:rFonts w:cstheme="minorHAnsi"/>
          <w:b/>
          <w:bCs/>
          <w:color w:val="66B42F"/>
          <w:sz w:val="30"/>
          <w:szCs w:val="30"/>
          <w:lang w:val="en-US"/>
        </w:rPr>
        <w:t xml:space="preserve">IO-Link </w:t>
      </w:r>
    </w:p>
    <w:p w14:paraId="7158D82C" w14:textId="77777777" w:rsidR="002F0B3A" w:rsidRPr="002F0B3A" w:rsidRDefault="002F0B3A" w:rsidP="00F937EF">
      <w:pPr>
        <w:autoSpaceDE w:val="0"/>
        <w:autoSpaceDN w:val="0"/>
        <w:adjustRightInd w:val="0"/>
        <w:rPr>
          <w:rFonts w:cstheme="minorHAnsi"/>
          <w:b/>
          <w:bCs/>
          <w:color w:val="66B42F"/>
          <w:sz w:val="30"/>
          <w:szCs w:val="30"/>
          <w:lang w:val="en-US"/>
        </w:rPr>
      </w:pPr>
    </w:p>
    <w:p w14:paraId="44DDC78B" w14:textId="77777777" w:rsidR="002A46B0" w:rsidRPr="002F0B3A" w:rsidRDefault="002A46B0" w:rsidP="002A46B0">
      <w:pPr>
        <w:autoSpaceDE w:val="0"/>
        <w:autoSpaceDN w:val="0"/>
        <w:adjustRightInd w:val="0"/>
        <w:rPr>
          <w:rFonts w:cstheme="minorHAnsi"/>
          <w:i/>
          <w:iCs/>
          <w:color w:val="000000"/>
          <w:sz w:val="22"/>
          <w:szCs w:val="22"/>
          <w:lang w:val="en-US"/>
        </w:rPr>
      </w:pPr>
      <w:r w:rsidRPr="002F0B3A">
        <w:rPr>
          <w:rFonts w:cstheme="minorHAnsi"/>
          <w:i/>
          <w:iCs/>
          <w:color w:val="000000"/>
          <w:sz w:val="22"/>
          <w:szCs w:val="22"/>
          <w:lang w:val="en-US"/>
        </w:rPr>
        <w:t>The smartest way of a</w:t>
      </w:r>
      <w:r>
        <w:rPr>
          <w:rFonts w:cstheme="minorHAnsi"/>
          <w:i/>
          <w:iCs/>
          <w:color w:val="000000"/>
          <w:sz w:val="22"/>
          <w:szCs w:val="22"/>
          <w:lang w:val="en-US"/>
        </w:rPr>
        <w:t>utomation without control cabinets</w:t>
      </w:r>
    </w:p>
    <w:p w14:paraId="70D7B4C7" w14:textId="77777777" w:rsidR="00063A62" w:rsidRPr="002A46B0" w:rsidRDefault="00063A62" w:rsidP="00F937EF">
      <w:pPr>
        <w:autoSpaceDE w:val="0"/>
        <w:autoSpaceDN w:val="0"/>
        <w:adjustRightInd w:val="0"/>
        <w:rPr>
          <w:rFonts w:cstheme="minorHAnsi"/>
          <w:color w:val="000000"/>
          <w:sz w:val="22"/>
          <w:szCs w:val="22"/>
          <w:lang w:val="de-DE"/>
        </w:rPr>
      </w:pPr>
    </w:p>
    <w:p w14:paraId="191A8364" w14:textId="247D56B3" w:rsidR="004123A6" w:rsidRPr="003B4045" w:rsidRDefault="00063A62" w:rsidP="004123A6">
      <w:pPr>
        <w:autoSpaceDE w:val="0"/>
        <w:autoSpaceDN w:val="0"/>
        <w:adjustRightInd w:val="0"/>
        <w:rPr>
          <w:rFonts w:cstheme="minorHAnsi"/>
          <w:color w:val="000000"/>
          <w:sz w:val="22"/>
          <w:szCs w:val="22"/>
          <w:lang w:val="en-US"/>
        </w:rPr>
      </w:pPr>
      <w:r>
        <w:rPr>
          <w:rFonts w:cstheme="minorHAnsi"/>
          <w:color w:val="000000"/>
          <w:sz w:val="22"/>
          <w:szCs w:val="22"/>
          <w:lang w:val="en-US"/>
        </w:rPr>
        <w:t xml:space="preserve">Modern machinery and plants gather and link more and more data. </w:t>
      </w:r>
      <w:proofErr w:type="gramStart"/>
      <w:r w:rsidR="003B4045">
        <w:rPr>
          <w:rFonts w:cstheme="minorHAnsi"/>
          <w:color w:val="000000"/>
          <w:sz w:val="22"/>
          <w:szCs w:val="22"/>
          <w:lang w:val="en-US"/>
        </w:rPr>
        <w:t>As a consequence</w:t>
      </w:r>
      <w:proofErr w:type="gramEnd"/>
      <w:r>
        <w:rPr>
          <w:rFonts w:cstheme="minorHAnsi"/>
          <w:color w:val="000000"/>
          <w:sz w:val="22"/>
          <w:szCs w:val="22"/>
          <w:lang w:val="en-US"/>
        </w:rPr>
        <w:t>, the complexity of production processes</w:t>
      </w:r>
      <w:r w:rsidR="00A24258">
        <w:rPr>
          <w:rFonts w:cstheme="minorHAnsi"/>
          <w:color w:val="000000"/>
          <w:sz w:val="22"/>
          <w:szCs w:val="22"/>
          <w:lang w:val="en-US"/>
        </w:rPr>
        <w:t xml:space="preserve"> has been</w:t>
      </w:r>
      <w:r>
        <w:rPr>
          <w:rFonts w:cstheme="minorHAnsi"/>
          <w:color w:val="000000"/>
          <w:sz w:val="22"/>
          <w:szCs w:val="22"/>
          <w:lang w:val="en-US"/>
        </w:rPr>
        <w:t xml:space="preserve"> increas</w:t>
      </w:r>
      <w:r w:rsidR="00A24258">
        <w:rPr>
          <w:rFonts w:cstheme="minorHAnsi"/>
          <w:color w:val="000000"/>
          <w:sz w:val="22"/>
          <w:szCs w:val="22"/>
          <w:lang w:val="en-US"/>
        </w:rPr>
        <w:t>ing</w:t>
      </w:r>
      <w:r>
        <w:rPr>
          <w:rFonts w:cstheme="minorHAnsi"/>
          <w:color w:val="000000"/>
          <w:sz w:val="22"/>
          <w:szCs w:val="22"/>
          <w:lang w:val="en-US"/>
        </w:rPr>
        <w:t xml:space="preserve"> steadily </w:t>
      </w:r>
      <w:r w:rsidR="00A24258">
        <w:rPr>
          <w:rFonts w:cstheme="minorHAnsi"/>
          <w:color w:val="000000"/>
          <w:sz w:val="22"/>
          <w:szCs w:val="22"/>
          <w:lang w:val="en-US"/>
        </w:rPr>
        <w:t>for</w:t>
      </w:r>
      <w:r w:rsidRPr="002F0B3A">
        <w:rPr>
          <w:rFonts w:cstheme="minorHAnsi"/>
          <w:color w:val="000000"/>
          <w:sz w:val="22"/>
          <w:szCs w:val="22"/>
          <w:lang w:val="en-US"/>
        </w:rPr>
        <w:t xml:space="preserve"> the last few yea</w:t>
      </w:r>
      <w:r>
        <w:rPr>
          <w:rFonts w:cstheme="minorHAnsi"/>
          <w:color w:val="000000"/>
          <w:sz w:val="22"/>
          <w:szCs w:val="22"/>
          <w:lang w:val="en-US"/>
        </w:rPr>
        <w:t>rs. Therefore, the main goal is to establish unified communication standards</w:t>
      </w:r>
      <w:r w:rsidRPr="004123A6">
        <w:rPr>
          <w:rFonts w:cstheme="minorHAnsi"/>
          <w:color w:val="000000" w:themeColor="text1"/>
          <w:sz w:val="22"/>
          <w:szCs w:val="22"/>
          <w:lang w:val="en-US"/>
        </w:rPr>
        <w:t xml:space="preserve"> to simplify the way of </w:t>
      </w:r>
      <w:r w:rsidR="004123A6" w:rsidRPr="004123A6">
        <w:rPr>
          <w:rFonts w:cstheme="minorHAnsi"/>
          <w:color w:val="000000" w:themeColor="text1"/>
          <w:sz w:val="22"/>
          <w:szCs w:val="22"/>
          <w:lang w:val="en-US"/>
        </w:rPr>
        <w:t>data collection and handling</w:t>
      </w:r>
      <w:r w:rsidRPr="004123A6">
        <w:rPr>
          <w:rFonts w:cstheme="minorHAnsi"/>
          <w:color w:val="000000" w:themeColor="text1"/>
          <w:sz w:val="22"/>
          <w:szCs w:val="22"/>
          <w:lang w:val="en-US"/>
        </w:rPr>
        <w:t xml:space="preserve">. IO-Link creates transparency </w:t>
      </w:r>
      <w:r w:rsidR="004123A6" w:rsidRPr="004123A6">
        <w:rPr>
          <w:rFonts w:cstheme="minorHAnsi"/>
          <w:color w:val="000000" w:themeColor="text1"/>
          <w:sz w:val="22"/>
          <w:szCs w:val="22"/>
          <w:lang w:val="en-US"/>
        </w:rPr>
        <w:t>all the way from the sensor-actuator level to the cloud.</w:t>
      </w:r>
      <w:r w:rsidR="004123A6">
        <w:rPr>
          <w:rFonts w:cstheme="minorHAnsi"/>
          <w:color w:val="000000" w:themeColor="text1"/>
          <w:sz w:val="22"/>
          <w:szCs w:val="22"/>
          <w:lang w:val="en-US"/>
        </w:rPr>
        <w:t xml:space="preserve"> The results are reduced costs</w:t>
      </w:r>
      <w:r w:rsidR="00A333A5">
        <w:rPr>
          <w:rFonts w:cstheme="minorHAnsi"/>
          <w:color w:val="000000" w:themeColor="text1"/>
          <w:sz w:val="22"/>
          <w:szCs w:val="22"/>
          <w:lang w:val="en-US"/>
        </w:rPr>
        <w:t xml:space="preserve"> and</w:t>
      </w:r>
      <w:r w:rsidR="004123A6">
        <w:rPr>
          <w:rFonts w:cstheme="minorHAnsi"/>
          <w:color w:val="000000" w:themeColor="text1"/>
          <w:sz w:val="22"/>
          <w:szCs w:val="22"/>
          <w:lang w:val="en-US"/>
        </w:rPr>
        <w:t xml:space="preserve"> increased productivity. Moreover, it </w:t>
      </w:r>
      <w:r w:rsidR="00A333A5">
        <w:rPr>
          <w:rFonts w:cstheme="minorHAnsi"/>
          <w:color w:val="000000" w:themeColor="text1"/>
          <w:sz w:val="22"/>
          <w:szCs w:val="22"/>
          <w:lang w:val="en-US"/>
        </w:rPr>
        <w:t>opens</w:t>
      </w:r>
      <w:r w:rsidR="004123A6">
        <w:rPr>
          <w:rFonts w:cstheme="minorHAnsi"/>
          <w:color w:val="000000" w:themeColor="text1"/>
          <w:sz w:val="22"/>
          <w:szCs w:val="22"/>
          <w:lang w:val="en-US"/>
        </w:rPr>
        <w:t xml:space="preserve"> new possibilities of service and maintenance as well as </w:t>
      </w:r>
      <w:r w:rsidR="00A24258">
        <w:rPr>
          <w:rFonts w:cstheme="minorHAnsi"/>
          <w:color w:val="000000" w:themeColor="text1"/>
          <w:sz w:val="22"/>
          <w:szCs w:val="22"/>
          <w:lang w:val="en-US"/>
        </w:rPr>
        <w:t>the</w:t>
      </w:r>
      <w:r w:rsidR="004123A6">
        <w:rPr>
          <w:rFonts w:cstheme="minorHAnsi"/>
          <w:color w:val="000000" w:themeColor="text1"/>
          <w:sz w:val="22"/>
          <w:szCs w:val="22"/>
          <w:lang w:val="en-US"/>
        </w:rPr>
        <w:t xml:space="preserve"> shortening of commissioning time. </w:t>
      </w:r>
      <w:r w:rsidR="004123A6" w:rsidRPr="004123A6">
        <w:rPr>
          <w:rFonts w:cstheme="minorHAnsi"/>
          <w:color w:val="000000" w:themeColor="text1"/>
          <w:sz w:val="22"/>
          <w:szCs w:val="22"/>
          <w:lang w:val="en-US"/>
        </w:rPr>
        <w:t>Murrelektronik is your expert</w:t>
      </w:r>
      <w:r w:rsidR="00A24258">
        <w:rPr>
          <w:rFonts w:cstheme="minorHAnsi"/>
          <w:color w:val="000000" w:themeColor="text1"/>
          <w:sz w:val="22"/>
          <w:szCs w:val="22"/>
          <w:lang w:val="en-US"/>
        </w:rPr>
        <w:t xml:space="preserve"> when it comes</w:t>
      </w:r>
      <w:r w:rsidR="004123A6" w:rsidRPr="004123A6">
        <w:rPr>
          <w:rFonts w:cstheme="minorHAnsi"/>
          <w:color w:val="000000" w:themeColor="text1"/>
          <w:sz w:val="22"/>
          <w:szCs w:val="22"/>
          <w:lang w:val="en-US"/>
        </w:rPr>
        <w:t xml:space="preserve"> to</w:t>
      </w:r>
      <w:r w:rsidR="004123A6">
        <w:rPr>
          <w:rFonts w:cstheme="minorHAnsi"/>
          <w:color w:val="000000" w:themeColor="text1"/>
          <w:sz w:val="22"/>
          <w:szCs w:val="22"/>
          <w:lang w:val="en-US"/>
        </w:rPr>
        <w:t xml:space="preserve"> creat</w:t>
      </w:r>
      <w:r w:rsidR="00A24258">
        <w:rPr>
          <w:rFonts w:cstheme="minorHAnsi"/>
          <w:color w:val="000000" w:themeColor="text1"/>
          <w:sz w:val="22"/>
          <w:szCs w:val="22"/>
          <w:lang w:val="en-US"/>
        </w:rPr>
        <w:t>ing</w:t>
      </w:r>
      <w:r w:rsidR="004123A6">
        <w:rPr>
          <w:rFonts w:cstheme="minorHAnsi"/>
          <w:color w:val="000000" w:themeColor="text1"/>
          <w:sz w:val="22"/>
          <w:szCs w:val="22"/>
          <w:lang w:val="en-US"/>
        </w:rPr>
        <w:t xml:space="preserve"> an infrastructure for data transmission. </w:t>
      </w:r>
    </w:p>
    <w:p w14:paraId="75BF2A0F" w14:textId="77777777" w:rsidR="00063A62" w:rsidRDefault="00063A62" w:rsidP="00F937EF">
      <w:pPr>
        <w:autoSpaceDE w:val="0"/>
        <w:autoSpaceDN w:val="0"/>
        <w:adjustRightInd w:val="0"/>
        <w:rPr>
          <w:rFonts w:cstheme="minorHAnsi"/>
          <w:color w:val="000000"/>
          <w:sz w:val="22"/>
          <w:szCs w:val="22"/>
          <w:lang w:val="en-US"/>
        </w:rPr>
      </w:pPr>
    </w:p>
    <w:p w14:paraId="20FE3B45" w14:textId="28E7C6C3" w:rsidR="00010A7B" w:rsidRPr="00010A7B" w:rsidRDefault="00010A7B" w:rsidP="00F937EF">
      <w:pPr>
        <w:autoSpaceDE w:val="0"/>
        <w:autoSpaceDN w:val="0"/>
        <w:adjustRightInd w:val="0"/>
        <w:rPr>
          <w:rFonts w:cstheme="minorHAnsi"/>
          <w:color w:val="000000"/>
          <w:sz w:val="22"/>
          <w:szCs w:val="22"/>
          <w:lang w:val="en-US"/>
        </w:rPr>
      </w:pPr>
      <w:r w:rsidRPr="002A46B0">
        <w:rPr>
          <w:rFonts w:cstheme="minorHAnsi"/>
          <w:color w:val="000000"/>
          <w:sz w:val="22"/>
          <w:szCs w:val="22"/>
          <w:lang w:val="en-US"/>
        </w:rPr>
        <w:t xml:space="preserve">The compact IO-Link Master Modules MVK Pro and IMPACT67 Pro with eight multifunctional master ports are the latest addition to </w:t>
      </w:r>
      <w:proofErr w:type="spellStart"/>
      <w:r w:rsidRPr="002A46B0">
        <w:rPr>
          <w:rFonts w:cstheme="minorHAnsi"/>
          <w:color w:val="000000"/>
          <w:sz w:val="22"/>
          <w:szCs w:val="22"/>
          <w:lang w:val="en-US"/>
        </w:rPr>
        <w:t>Murrelektronik’s</w:t>
      </w:r>
      <w:proofErr w:type="spellEnd"/>
      <w:r w:rsidRPr="002A46B0">
        <w:rPr>
          <w:rFonts w:cstheme="minorHAnsi"/>
          <w:color w:val="000000"/>
          <w:sz w:val="22"/>
          <w:szCs w:val="22"/>
          <w:lang w:val="en-US"/>
        </w:rPr>
        <w:t xml:space="preserve"> IP67 rated I/O system. The L-coded M12 ports allow for daisy-chaining and provide up to 2 x 16 A power. Each is available for PROFINET, Ethernet/IP and </w:t>
      </w:r>
      <w:proofErr w:type="spellStart"/>
      <w:r w:rsidRPr="002A46B0">
        <w:rPr>
          <w:rFonts w:cstheme="minorHAnsi"/>
          <w:color w:val="000000"/>
          <w:sz w:val="22"/>
          <w:szCs w:val="22"/>
          <w:lang w:val="en-US"/>
        </w:rPr>
        <w:t>EtherCAT</w:t>
      </w:r>
      <w:proofErr w:type="spellEnd"/>
      <w:r w:rsidRPr="002A46B0">
        <w:rPr>
          <w:rFonts w:cstheme="minorHAnsi"/>
          <w:color w:val="000000"/>
          <w:sz w:val="22"/>
          <w:szCs w:val="22"/>
          <w:lang w:val="en-US"/>
        </w:rPr>
        <w:t xml:space="preserve"> protocols.</w:t>
      </w:r>
    </w:p>
    <w:p w14:paraId="7C63F873" w14:textId="77777777" w:rsidR="00010A7B" w:rsidRPr="00010A7B" w:rsidRDefault="00010A7B" w:rsidP="00F937EF">
      <w:pPr>
        <w:autoSpaceDE w:val="0"/>
        <w:autoSpaceDN w:val="0"/>
        <w:adjustRightInd w:val="0"/>
        <w:rPr>
          <w:rFonts w:cstheme="minorHAnsi"/>
          <w:color w:val="000000"/>
          <w:sz w:val="22"/>
          <w:szCs w:val="22"/>
          <w:lang w:val="en-US"/>
        </w:rPr>
      </w:pPr>
    </w:p>
    <w:p w14:paraId="51618A2C" w14:textId="21FFD306" w:rsidR="003B4045" w:rsidRPr="002A46B0" w:rsidRDefault="002A46B0" w:rsidP="002A46B0">
      <w:pPr>
        <w:autoSpaceDE w:val="0"/>
        <w:autoSpaceDN w:val="0"/>
        <w:adjustRightInd w:val="0"/>
        <w:rPr>
          <w:rFonts w:cstheme="minorHAnsi"/>
          <w:color w:val="000000"/>
          <w:sz w:val="22"/>
          <w:szCs w:val="22"/>
          <w:lang w:val="en-US"/>
        </w:rPr>
      </w:pPr>
      <w:r w:rsidRPr="002A46B0">
        <w:rPr>
          <w:rFonts w:cstheme="minorHAnsi"/>
          <w:color w:val="000000"/>
          <w:sz w:val="22"/>
          <w:szCs w:val="22"/>
          <w:lang w:val="en-US"/>
        </w:rPr>
        <w:t>By taking full advantage of IO-Link capabilities, the system makes it easy to get the needed input and output</w:t>
      </w:r>
      <w:r>
        <w:rPr>
          <w:rFonts w:cstheme="minorHAnsi"/>
          <w:color w:val="000000"/>
          <w:sz w:val="22"/>
          <w:szCs w:val="22"/>
          <w:lang w:val="en-US"/>
        </w:rPr>
        <w:t xml:space="preserve"> </w:t>
      </w:r>
      <w:r w:rsidRPr="002A46B0">
        <w:rPr>
          <w:rFonts w:cstheme="minorHAnsi"/>
          <w:color w:val="000000"/>
          <w:sz w:val="22"/>
          <w:szCs w:val="22"/>
          <w:lang w:val="en-US"/>
        </w:rPr>
        <w:t>data from your machines and systems. With our IO-Link hubs and analog converters you can easily connect</w:t>
      </w:r>
      <w:r>
        <w:rPr>
          <w:rFonts w:cstheme="minorHAnsi"/>
          <w:color w:val="000000"/>
          <w:sz w:val="22"/>
          <w:szCs w:val="22"/>
          <w:lang w:val="en-US"/>
        </w:rPr>
        <w:t xml:space="preserve"> </w:t>
      </w:r>
      <w:r w:rsidRPr="002A46B0">
        <w:rPr>
          <w:rFonts w:cstheme="minorHAnsi"/>
          <w:color w:val="000000"/>
          <w:sz w:val="22"/>
          <w:szCs w:val="22"/>
          <w:lang w:val="en-US"/>
        </w:rPr>
        <w:t>digital and analog signals to the IO-Link master using a standard sensor cable. This not only reduces</w:t>
      </w:r>
      <w:r>
        <w:rPr>
          <w:rFonts w:cstheme="minorHAnsi"/>
          <w:color w:val="000000"/>
          <w:sz w:val="22"/>
          <w:szCs w:val="22"/>
          <w:lang w:val="en-US"/>
        </w:rPr>
        <w:t xml:space="preserve"> </w:t>
      </w:r>
      <w:r w:rsidRPr="002A46B0">
        <w:rPr>
          <w:rFonts w:cstheme="minorHAnsi"/>
          <w:color w:val="000000"/>
          <w:sz w:val="22"/>
          <w:szCs w:val="22"/>
          <w:lang w:val="en-US"/>
        </w:rPr>
        <w:t xml:space="preserve">your cabling effort but also simplifies commissioning, </w:t>
      </w:r>
      <w:r w:rsidR="007E532F" w:rsidRPr="002A46B0">
        <w:rPr>
          <w:rFonts w:cstheme="minorHAnsi"/>
          <w:color w:val="000000"/>
          <w:sz w:val="22"/>
          <w:szCs w:val="22"/>
          <w:lang w:val="en-US"/>
        </w:rPr>
        <w:t>service,</w:t>
      </w:r>
      <w:r w:rsidRPr="002A46B0">
        <w:rPr>
          <w:rFonts w:cstheme="minorHAnsi"/>
          <w:color w:val="000000"/>
          <w:sz w:val="22"/>
          <w:szCs w:val="22"/>
          <w:lang w:val="en-US"/>
        </w:rPr>
        <w:t xml:space="preserve"> and diagnostics.</w:t>
      </w:r>
    </w:p>
    <w:p w14:paraId="3B55D7C8" w14:textId="77777777" w:rsidR="00F937EF" w:rsidRPr="002A46B0" w:rsidRDefault="00F937EF" w:rsidP="00F937EF">
      <w:pPr>
        <w:autoSpaceDE w:val="0"/>
        <w:autoSpaceDN w:val="0"/>
        <w:adjustRightInd w:val="0"/>
        <w:rPr>
          <w:rFonts w:cstheme="minorHAnsi"/>
          <w:color w:val="000000"/>
          <w:sz w:val="22"/>
          <w:szCs w:val="22"/>
          <w:lang w:val="en-US"/>
        </w:rPr>
      </w:pPr>
    </w:p>
    <w:p w14:paraId="372FC514" w14:textId="762A8904" w:rsidR="00F937EF" w:rsidRPr="00A24258" w:rsidRDefault="00F937EF" w:rsidP="00F937EF">
      <w:pPr>
        <w:autoSpaceDE w:val="0"/>
        <w:autoSpaceDN w:val="0"/>
        <w:adjustRightInd w:val="0"/>
        <w:rPr>
          <w:rFonts w:cstheme="minorHAnsi"/>
          <w:b/>
          <w:bCs/>
          <w:color w:val="000000"/>
          <w:sz w:val="22"/>
          <w:szCs w:val="22"/>
          <w:lang w:val="en-US"/>
        </w:rPr>
      </w:pPr>
      <w:r w:rsidRPr="00A24258">
        <w:rPr>
          <w:rFonts w:cstheme="minorHAnsi"/>
          <w:b/>
          <w:bCs/>
          <w:color w:val="000000"/>
          <w:sz w:val="22"/>
          <w:szCs w:val="22"/>
          <w:lang w:val="en-US"/>
        </w:rPr>
        <w:t xml:space="preserve">MVK Pro </w:t>
      </w:r>
      <w:r w:rsidR="00B53A4E" w:rsidRPr="00A24258">
        <w:rPr>
          <w:rFonts w:cstheme="minorHAnsi"/>
          <w:b/>
          <w:bCs/>
          <w:color w:val="000000"/>
          <w:sz w:val="22"/>
          <w:szCs w:val="22"/>
          <w:lang w:val="en-US"/>
        </w:rPr>
        <w:t>and</w:t>
      </w:r>
      <w:r w:rsidRPr="00A24258">
        <w:rPr>
          <w:rFonts w:cstheme="minorHAnsi"/>
          <w:b/>
          <w:bCs/>
          <w:color w:val="000000"/>
          <w:sz w:val="22"/>
          <w:szCs w:val="22"/>
          <w:lang w:val="en-US"/>
        </w:rPr>
        <w:t xml:space="preserve"> Impact67 Pro</w:t>
      </w:r>
    </w:p>
    <w:p w14:paraId="6C104DD5" w14:textId="26FA6496" w:rsidR="00A64C9D" w:rsidRPr="00A64C9D" w:rsidRDefault="00A64C9D" w:rsidP="00A64C9D">
      <w:pPr>
        <w:autoSpaceDE w:val="0"/>
        <w:autoSpaceDN w:val="0"/>
        <w:adjustRightInd w:val="0"/>
        <w:rPr>
          <w:rFonts w:cstheme="minorHAnsi"/>
          <w:sz w:val="22"/>
          <w:szCs w:val="22"/>
          <w:lang w:val="en-US"/>
        </w:rPr>
      </w:pPr>
      <w:r w:rsidRPr="00A64C9D">
        <w:rPr>
          <w:rFonts w:cstheme="minorHAnsi"/>
          <w:sz w:val="22"/>
          <w:szCs w:val="22"/>
          <w:lang w:val="en-US"/>
        </w:rPr>
        <w:t>IP67 rated fieldbus modules are an important component in decentralized installations.</w:t>
      </w:r>
      <w:r>
        <w:rPr>
          <w:rFonts w:cstheme="minorHAnsi"/>
          <w:sz w:val="22"/>
          <w:szCs w:val="22"/>
          <w:lang w:val="en-US"/>
        </w:rPr>
        <w:t xml:space="preserve"> </w:t>
      </w:r>
      <w:r w:rsidRPr="00A64C9D">
        <w:rPr>
          <w:rFonts w:cstheme="minorHAnsi"/>
          <w:sz w:val="22"/>
          <w:szCs w:val="22"/>
          <w:lang w:val="en-US"/>
        </w:rPr>
        <w:t>They replace complexly wired and expensive terminal boxes. MVK Pro and</w:t>
      </w:r>
      <w:r>
        <w:rPr>
          <w:rFonts w:cstheme="minorHAnsi"/>
          <w:sz w:val="22"/>
          <w:szCs w:val="22"/>
          <w:lang w:val="en-US"/>
        </w:rPr>
        <w:t xml:space="preserve"> </w:t>
      </w:r>
      <w:r w:rsidRPr="00A64C9D">
        <w:rPr>
          <w:rFonts w:cstheme="minorHAnsi"/>
          <w:sz w:val="22"/>
          <w:szCs w:val="22"/>
          <w:lang w:val="en-US"/>
        </w:rPr>
        <w:t xml:space="preserve">IMPACT67 Pro, </w:t>
      </w:r>
      <w:proofErr w:type="spellStart"/>
      <w:proofErr w:type="gramStart"/>
      <w:r w:rsidRPr="00A64C9D">
        <w:rPr>
          <w:rFonts w:cstheme="minorHAnsi"/>
          <w:sz w:val="22"/>
          <w:szCs w:val="22"/>
          <w:lang w:val="en-US"/>
        </w:rPr>
        <w:t>Murrelektronik‘</w:t>
      </w:r>
      <w:proofErr w:type="gramEnd"/>
      <w:r w:rsidRPr="00A64C9D">
        <w:rPr>
          <w:rFonts w:cstheme="minorHAnsi"/>
          <w:sz w:val="22"/>
          <w:szCs w:val="22"/>
          <w:lang w:val="en-US"/>
        </w:rPr>
        <w:t>s</w:t>
      </w:r>
      <w:proofErr w:type="spellEnd"/>
      <w:r w:rsidRPr="00A64C9D">
        <w:rPr>
          <w:rFonts w:cstheme="minorHAnsi"/>
          <w:sz w:val="22"/>
          <w:szCs w:val="22"/>
          <w:lang w:val="en-US"/>
        </w:rPr>
        <w:t xml:space="preserve"> compact IO-Link master modules with eight multifunctional</w:t>
      </w:r>
      <w:r>
        <w:rPr>
          <w:rFonts w:cstheme="minorHAnsi"/>
          <w:sz w:val="22"/>
          <w:szCs w:val="22"/>
          <w:lang w:val="en-US"/>
        </w:rPr>
        <w:t xml:space="preserve"> </w:t>
      </w:r>
      <w:r w:rsidRPr="00A64C9D">
        <w:rPr>
          <w:rFonts w:cstheme="minorHAnsi"/>
          <w:sz w:val="22"/>
          <w:szCs w:val="22"/>
          <w:lang w:val="en-US"/>
        </w:rPr>
        <w:t>master ports</w:t>
      </w:r>
      <w:r w:rsidR="008F7CBA">
        <w:rPr>
          <w:rFonts w:cstheme="minorHAnsi"/>
          <w:sz w:val="22"/>
          <w:szCs w:val="22"/>
          <w:lang w:val="en-US"/>
        </w:rPr>
        <w:t>,</w:t>
      </w:r>
      <w:r w:rsidRPr="00A64C9D">
        <w:rPr>
          <w:rFonts w:cstheme="minorHAnsi"/>
          <w:sz w:val="22"/>
          <w:szCs w:val="22"/>
          <w:lang w:val="en-US"/>
        </w:rPr>
        <w:t xml:space="preserve"> are the most intelligent way to connect IO-Link devices.</w:t>
      </w:r>
    </w:p>
    <w:p w14:paraId="79F07A64" w14:textId="77777777" w:rsidR="00A64C9D" w:rsidRPr="00A64C9D" w:rsidRDefault="00A64C9D" w:rsidP="00F937EF">
      <w:pPr>
        <w:autoSpaceDE w:val="0"/>
        <w:autoSpaceDN w:val="0"/>
        <w:adjustRightInd w:val="0"/>
        <w:rPr>
          <w:rFonts w:cstheme="minorHAnsi"/>
          <w:sz w:val="22"/>
          <w:szCs w:val="22"/>
          <w:lang w:val="en-US"/>
        </w:rPr>
      </w:pPr>
    </w:p>
    <w:p w14:paraId="750BF33D" w14:textId="07BC2512" w:rsidR="00B53A4E" w:rsidRPr="00B53A4E" w:rsidRDefault="00F937EF" w:rsidP="00F937EF">
      <w:pPr>
        <w:autoSpaceDE w:val="0"/>
        <w:autoSpaceDN w:val="0"/>
        <w:adjustRightInd w:val="0"/>
        <w:rPr>
          <w:rFonts w:cstheme="minorHAnsi"/>
          <w:b/>
          <w:bCs/>
          <w:color w:val="000000"/>
          <w:sz w:val="22"/>
          <w:szCs w:val="22"/>
          <w:lang w:val="en-US"/>
        </w:rPr>
      </w:pPr>
      <w:r w:rsidRPr="00B53A4E">
        <w:rPr>
          <w:rFonts w:cstheme="minorHAnsi"/>
          <w:b/>
          <w:bCs/>
          <w:color w:val="000000"/>
          <w:sz w:val="22"/>
          <w:szCs w:val="22"/>
          <w:lang w:val="en-US"/>
        </w:rPr>
        <w:t xml:space="preserve">Data Analytics – </w:t>
      </w:r>
      <w:r w:rsidR="00B53A4E" w:rsidRPr="00B53A4E">
        <w:rPr>
          <w:rFonts w:cstheme="minorHAnsi"/>
          <w:b/>
          <w:bCs/>
          <w:color w:val="000000"/>
          <w:sz w:val="22"/>
          <w:szCs w:val="22"/>
          <w:lang w:val="en-US"/>
        </w:rPr>
        <w:t>real time p</w:t>
      </w:r>
      <w:r w:rsidR="00B53A4E">
        <w:rPr>
          <w:rFonts w:cstheme="minorHAnsi"/>
          <w:b/>
          <w:bCs/>
          <w:color w:val="000000"/>
          <w:sz w:val="22"/>
          <w:szCs w:val="22"/>
          <w:lang w:val="en-US"/>
        </w:rPr>
        <w:t>ower and data monitoring</w:t>
      </w:r>
    </w:p>
    <w:p w14:paraId="42AB107F" w14:textId="6915E749" w:rsidR="00B53A4E" w:rsidRPr="00B53A4E" w:rsidRDefault="00B53A4E" w:rsidP="00B53A4E">
      <w:pPr>
        <w:autoSpaceDE w:val="0"/>
        <w:autoSpaceDN w:val="0"/>
        <w:adjustRightInd w:val="0"/>
        <w:rPr>
          <w:rFonts w:cstheme="minorHAnsi"/>
          <w:sz w:val="22"/>
          <w:szCs w:val="22"/>
          <w:lang w:val="en-US"/>
        </w:rPr>
      </w:pPr>
      <w:r w:rsidRPr="00B53A4E">
        <w:rPr>
          <w:rFonts w:cstheme="minorHAnsi"/>
          <w:sz w:val="22"/>
          <w:szCs w:val="22"/>
          <w:lang w:val="en-US"/>
        </w:rPr>
        <w:t>In addition to pure process data (I/</w:t>
      </w:r>
      <w:proofErr w:type="spellStart"/>
      <w:r w:rsidRPr="00B53A4E">
        <w:rPr>
          <w:rFonts w:cstheme="minorHAnsi"/>
          <w:sz w:val="22"/>
          <w:szCs w:val="22"/>
          <w:lang w:val="en-US"/>
        </w:rPr>
        <w:t>Os</w:t>
      </w:r>
      <w:proofErr w:type="spellEnd"/>
      <w:r w:rsidRPr="00B53A4E">
        <w:rPr>
          <w:rFonts w:cstheme="minorHAnsi"/>
          <w:sz w:val="22"/>
          <w:szCs w:val="22"/>
          <w:lang w:val="en-US"/>
        </w:rPr>
        <w:t>), the new Pro modules also provide secondary</w:t>
      </w:r>
      <w:r>
        <w:rPr>
          <w:rFonts w:cstheme="minorHAnsi"/>
          <w:sz w:val="22"/>
          <w:szCs w:val="22"/>
          <w:lang w:val="en-US"/>
        </w:rPr>
        <w:t xml:space="preserve"> </w:t>
      </w:r>
      <w:r w:rsidRPr="00B53A4E">
        <w:rPr>
          <w:rFonts w:cstheme="minorHAnsi"/>
          <w:sz w:val="22"/>
          <w:szCs w:val="22"/>
          <w:lang w:val="en-US"/>
        </w:rPr>
        <w:t>extended diagnostic data (voltage, current and temperature values) for both the</w:t>
      </w:r>
      <w:r>
        <w:rPr>
          <w:rFonts w:cstheme="minorHAnsi"/>
          <w:sz w:val="22"/>
          <w:szCs w:val="22"/>
          <w:lang w:val="en-US"/>
        </w:rPr>
        <w:t xml:space="preserve"> </w:t>
      </w:r>
      <w:r w:rsidRPr="00B53A4E">
        <w:rPr>
          <w:rFonts w:cstheme="minorHAnsi"/>
          <w:sz w:val="22"/>
          <w:szCs w:val="22"/>
          <w:lang w:val="en-US"/>
        </w:rPr>
        <w:t>respective ports and the entire module. This allows anomalies to be detected and</w:t>
      </w:r>
      <w:r>
        <w:rPr>
          <w:rFonts w:cstheme="minorHAnsi"/>
          <w:sz w:val="22"/>
          <w:szCs w:val="22"/>
          <w:lang w:val="en-US"/>
        </w:rPr>
        <w:t xml:space="preserve"> </w:t>
      </w:r>
      <w:r w:rsidRPr="00B53A4E">
        <w:rPr>
          <w:rFonts w:cstheme="minorHAnsi"/>
          <w:sz w:val="22"/>
          <w:szCs w:val="22"/>
          <w:lang w:val="en-US"/>
        </w:rPr>
        <w:t>the actual process to be optimized via data analysis. With the help of OPC UA, this</w:t>
      </w:r>
      <w:r>
        <w:rPr>
          <w:rFonts w:cstheme="minorHAnsi"/>
          <w:sz w:val="22"/>
          <w:szCs w:val="22"/>
          <w:lang w:val="en-US"/>
        </w:rPr>
        <w:t xml:space="preserve"> </w:t>
      </w:r>
      <w:r w:rsidRPr="00B53A4E">
        <w:rPr>
          <w:rFonts w:cstheme="minorHAnsi"/>
          <w:sz w:val="22"/>
          <w:szCs w:val="22"/>
          <w:lang w:val="en-US"/>
        </w:rPr>
        <w:t>can be done completely without a controller using a standard protocol.</w:t>
      </w:r>
    </w:p>
    <w:p w14:paraId="10F6D582" w14:textId="77777777" w:rsidR="00B53A4E" w:rsidRPr="00A24258" w:rsidRDefault="00B53A4E" w:rsidP="00B53A4E">
      <w:pPr>
        <w:autoSpaceDE w:val="0"/>
        <w:autoSpaceDN w:val="0"/>
        <w:adjustRightInd w:val="0"/>
        <w:rPr>
          <w:rFonts w:cstheme="minorHAnsi"/>
          <w:b/>
          <w:bCs/>
          <w:color w:val="000000"/>
          <w:sz w:val="22"/>
          <w:szCs w:val="22"/>
          <w:lang w:val="en-US"/>
        </w:rPr>
      </w:pPr>
    </w:p>
    <w:p w14:paraId="353F2857" w14:textId="22E8AB6F" w:rsidR="00B53A4E" w:rsidRPr="00B53A4E" w:rsidRDefault="00B53A4E" w:rsidP="00B53A4E">
      <w:pPr>
        <w:autoSpaceDE w:val="0"/>
        <w:autoSpaceDN w:val="0"/>
        <w:adjustRightInd w:val="0"/>
        <w:rPr>
          <w:rFonts w:cstheme="minorHAnsi"/>
          <w:b/>
          <w:bCs/>
          <w:sz w:val="22"/>
          <w:szCs w:val="22"/>
          <w:lang w:val="en-US"/>
        </w:rPr>
      </w:pPr>
      <w:r w:rsidRPr="00B53A4E">
        <w:rPr>
          <w:rFonts w:cstheme="minorHAnsi"/>
          <w:b/>
          <w:bCs/>
          <w:sz w:val="22"/>
          <w:szCs w:val="22"/>
          <w:lang w:val="en-US"/>
        </w:rPr>
        <w:t>Global, control-independent deployment</w:t>
      </w:r>
    </w:p>
    <w:p w14:paraId="5305867B" w14:textId="44980001" w:rsidR="00B53A4E" w:rsidRPr="00B53A4E" w:rsidRDefault="00B53A4E" w:rsidP="00B53A4E">
      <w:pPr>
        <w:autoSpaceDE w:val="0"/>
        <w:autoSpaceDN w:val="0"/>
        <w:adjustRightInd w:val="0"/>
        <w:rPr>
          <w:rFonts w:cstheme="minorHAnsi"/>
          <w:sz w:val="22"/>
          <w:szCs w:val="22"/>
          <w:lang w:val="en-US"/>
        </w:rPr>
      </w:pPr>
      <w:r w:rsidRPr="00B53A4E">
        <w:rPr>
          <w:rFonts w:cstheme="minorHAnsi"/>
          <w:sz w:val="22"/>
          <w:szCs w:val="22"/>
          <w:lang w:val="en-US"/>
        </w:rPr>
        <w:t>The new MVK Pro and IMPACT67 Pro IO-Link master modules support the leading industrial fieldbus protocols (PROFINET,</w:t>
      </w:r>
      <w:r>
        <w:rPr>
          <w:rFonts w:cstheme="minorHAnsi"/>
          <w:sz w:val="22"/>
          <w:szCs w:val="22"/>
          <w:lang w:val="en-US"/>
        </w:rPr>
        <w:t xml:space="preserve"> </w:t>
      </w:r>
      <w:r w:rsidRPr="00B53A4E">
        <w:rPr>
          <w:rFonts w:cstheme="minorHAnsi"/>
          <w:sz w:val="22"/>
          <w:szCs w:val="22"/>
          <w:lang w:val="en-US"/>
        </w:rPr>
        <w:t xml:space="preserve">Ethernet/IP and </w:t>
      </w:r>
      <w:proofErr w:type="spellStart"/>
      <w:r w:rsidRPr="00B53A4E">
        <w:rPr>
          <w:rFonts w:cstheme="minorHAnsi"/>
          <w:sz w:val="22"/>
          <w:szCs w:val="22"/>
          <w:lang w:val="en-US"/>
        </w:rPr>
        <w:t>EtherCAT</w:t>
      </w:r>
      <w:proofErr w:type="spellEnd"/>
      <w:r w:rsidRPr="00B53A4E">
        <w:rPr>
          <w:rFonts w:cstheme="minorHAnsi"/>
          <w:sz w:val="22"/>
          <w:szCs w:val="22"/>
          <w:lang w:val="en-US"/>
        </w:rPr>
        <w:t>).</w:t>
      </w:r>
      <w:r>
        <w:rPr>
          <w:rFonts w:cstheme="minorHAnsi"/>
          <w:sz w:val="22"/>
          <w:szCs w:val="22"/>
          <w:lang w:val="en-US"/>
        </w:rPr>
        <w:t xml:space="preserve"> </w:t>
      </w:r>
      <w:r w:rsidRPr="00B53A4E">
        <w:rPr>
          <w:rFonts w:cstheme="minorHAnsi"/>
          <w:sz w:val="22"/>
          <w:szCs w:val="22"/>
          <w:lang w:val="en-US"/>
        </w:rPr>
        <w:t>With a wide range of functions, the new master modules are</w:t>
      </w:r>
      <w:r>
        <w:rPr>
          <w:rFonts w:cstheme="minorHAnsi"/>
          <w:sz w:val="22"/>
          <w:szCs w:val="22"/>
          <w:lang w:val="en-US"/>
        </w:rPr>
        <w:t xml:space="preserve"> </w:t>
      </w:r>
      <w:r w:rsidRPr="00B53A4E">
        <w:rPr>
          <w:rFonts w:cstheme="minorHAnsi"/>
          <w:sz w:val="22"/>
          <w:szCs w:val="22"/>
          <w:lang w:val="en-US"/>
        </w:rPr>
        <w:t>designed for applications that requires maximum performance</w:t>
      </w:r>
      <w:r>
        <w:rPr>
          <w:rFonts w:cstheme="minorHAnsi"/>
          <w:sz w:val="22"/>
          <w:szCs w:val="22"/>
          <w:lang w:val="en-US"/>
        </w:rPr>
        <w:t xml:space="preserve"> </w:t>
      </w:r>
      <w:r w:rsidRPr="00B53A4E">
        <w:rPr>
          <w:rFonts w:cstheme="minorHAnsi"/>
          <w:sz w:val="22"/>
          <w:szCs w:val="22"/>
          <w:lang w:val="en-US"/>
        </w:rPr>
        <w:t>and absolute reliability.</w:t>
      </w:r>
    </w:p>
    <w:p w14:paraId="50CA8076" w14:textId="77777777" w:rsidR="00F937EF" w:rsidRPr="007F6AED" w:rsidRDefault="00F937EF" w:rsidP="00F937EF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</w:p>
    <w:p w14:paraId="23BF0F5D" w14:textId="2CCACF71" w:rsidR="00B53A4E" w:rsidRPr="00A24258" w:rsidRDefault="00B53A4E" w:rsidP="00B53A4E">
      <w:pPr>
        <w:autoSpaceDE w:val="0"/>
        <w:autoSpaceDN w:val="0"/>
        <w:adjustRightInd w:val="0"/>
        <w:rPr>
          <w:rFonts w:cstheme="minorHAnsi"/>
          <w:b/>
          <w:bCs/>
          <w:sz w:val="22"/>
          <w:szCs w:val="22"/>
          <w:lang w:val="en-US"/>
        </w:rPr>
      </w:pPr>
      <w:r w:rsidRPr="00A24258">
        <w:rPr>
          <w:rFonts w:cstheme="minorHAnsi"/>
          <w:b/>
          <w:bCs/>
          <w:sz w:val="22"/>
          <w:szCs w:val="22"/>
          <w:lang w:val="en-US"/>
        </w:rPr>
        <w:t>The most flexible port ever – IO-Link Class A/B master port</w:t>
      </w:r>
    </w:p>
    <w:p w14:paraId="3A17027A" w14:textId="441BCAB4" w:rsidR="00B53A4E" w:rsidRPr="00B53A4E" w:rsidRDefault="00B53A4E" w:rsidP="00B53A4E">
      <w:pPr>
        <w:autoSpaceDE w:val="0"/>
        <w:autoSpaceDN w:val="0"/>
        <w:adjustRightInd w:val="0"/>
        <w:rPr>
          <w:rFonts w:cstheme="minorHAnsi"/>
          <w:sz w:val="22"/>
          <w:szCs w:val="22"/>
          <w:lang w:val="en-US"/>
        </w:rPr>
      </w:pPr>
      <w:r w:rsidRPr="00B53A4E">
        <w:rPr>
          <w:rFonts w:cstheme="minorHAnsi"/>
          <w:sz w:val="22"/>
          <w:szCs w:val="22"/>
          <w:lang w:val="en-US"/>
        </w:rPr>
        <w:t>The innovative IO-Link master ports A/B from Murrelektronik</w:t>
      </w:r>
      <w:r>
        <w:rPr>
          <w:rFonts w:cstheme="minorHAnsi"/>
          <w:sz w:val="22"/>
          <w:szCs w:val="22"/>
          <w:lang w:val="en-US"/>
        </w:rPr>
        <w:t xml:space="preserve"> </w:t>
      </w:r>
      <w:r w:rsidRPr="00B53A4E">
        <w:rPr>
          <w:rFonts w:cstheme="minorHAnsi"/>
          <w:sz w:val="22"/>
          <w:szCs w:val="22"/>
          <w:lang w:val="en-US"/>
        </w:rPr>
        <w:t xml:space="preserve">are absolute all-rounders: Whether IO-Link, DI, DO, </w:t>
      </w:r>
      <w:r w:rsidR="007E532F" w:rsidRPr="00B53A4E">
        <w:rPr>
          <w:rFonts w:cstheme="minorHAnsi"/>
          <w:sz w:val="22"/>
          <w:szCs w:val="22"/>
          <w:lang w:val="en-US"/>
        </w:rPr>
        <w:t>DIO,</w:t>
      </w:r>
      <w:r w:rsidRPr="00B53A4E">
        <w:rPr>
          <w:rFonts w:cstheme="minorHAnsi"/>
          <w:sz w:val="22"/>
          <w:szCs w:val="22"/>
          <w:lang w:val="en-US"/>
        </w:rPr>
        <w:t xml:space="preserve"> or any</w:t>
      </w:r>
      <w:r>
        <w:rPr>
          <w:rFonts w:cstheme="minorHAnsi"/>
          <w:sz w:val="22"/>
          <w:szCs w:val="22"/>
          <w:lang w:val="en-US"/>
        </w:rPr>
        <w:t xml:space="preserve"> </w:t>
      </w:r>
      <w:r w:rsidRPr="00B53A4E">
        <w:rPr>
          <w:rFonts w:cstheme="minorHAnsi"/>
          <w:sz w:val="22"/>
          <w:szCs w:val="22"/>
          <w:lang w:val="en-US"/>
        </w:rPr>
        <w:t>combination – the function can be configured at each pin</w:t>
      </w:r>
      <w:r>
        <w:rPr>
          <w:rFonts w:cstheme="minorHAnsi"/>
          <w:sz w:val="22"/>
          <w:szCs w:val="22"/>
          <w:lang w:val="en-US"/>
        </w:rPr>
        <w:t xml:space="preserve"> </w:t>
      </w:r>
      <w:r w:rsidRPr="00B53A4E">
        <w:rPr>
          <w:rFonts w:cstheme="minorHAnsi"/>
          <w:sz w:val="22"/>
          <w:szCs w:val="22"/>
          <w:lang w:val="en-US"/>
        </w:rPr>
        <w:t>(2 and 4).</w:t>
      </w:r>
      <w:r>
        <w:rPr>
          <w:rFonts w:cstheme="minorHAnsi"/>
          <w:sz w:val="22"/>
          <w:szCs w:val="22"/>
          <w:lang w:val="en-US"/>
        </w:rPr>
        <w:t xml:space="preserve"> </w:t>
      </w:r>
      <w:r w:rsidRPr="00B53A4E">
        <w:rPr>
          <w:rFonts w:cstheme="minorHAnsi"/>
          <w:sz w:val="22"/>
          <w:szCs w:val="22"/>
          <w:lang w:val="en-US"/>
        </w:rPr>
        <w:t>Intelligent switching of the supply voltage means that the correct</w:t>
      </w:r>
      <w:r>
        <w:rPr>
          <w:rFonts w:cstheme="minorHAnsi"/>
          <w:sz w:val="22"/>
          <w:szCs w:val="22"/>
          <w:lang w:val="en-US"/>
        </w:rPr>
        <w:t xml:space="preserve"> </w:t>
      </w:r>
      <w:r w:rsidRPr="00B53A4E">
        <w:rPr>
          <w:rFonts w:cstheme="minorHAnsi"/>
          <w:sz w:val="22"/>
          <w:szCs w:val="22"/>
          <w:lang w:val="en-US"/>
        </w:rPr>
        <w:t>voltage supply is always used:</w:t>
      </w:r>
      <w:r>
        <w:rPr>
          <w:rFonts w:cstheme="minorHAnsi"/>
          <w:sz w:val="22"/>
          <w:szCs w:val="22"/>
          <w:lang w:val="en-US"/>
        </w:rPr>
        <w:t xml:space="preserve"> </w:t>
      </w:r>
      <w:r w:rsidRPr="00B53A4E">
        <w:rPr>
          <w:rFonts w:cstheme="minorHAnsi"/>
          <w:sz w:val="22"/>
          <w:szCs w:val="22"/>
          <w:lang w:val="en-US"/>
        </w:rPr>
        <w:t>Actuator supply for DOs and sensor</w:t>
      </w:r>
      <w:r>
        <w:rPr>
          <w:rFonts w:cstheme="minorHAnsi"/>
          <w:sz w:val="22"/>
          <w:szCs w:val="22"/>
          <w:lang w:val="en-US"/>
        </w:rPr>
        <w:t xml:space="preserve"> </w:t>
      </w:r>
      <w:r w:rsidRPr="00B53A4E">
        <w:rPr>
          <w:rFonts w:cstheme="minorHAnsi"/>
          <w:sz w:val="22"/>
          <w:szCs w:val="22"/>
          <w:lang w:val="en-US"/>
        </w:rPr>
        <w:t xml:space="preserve">supply for </w:t>
      </w:r>
      <w:proofErr w:type="spellStart"/>
      <w:r w:rsidRPr="00B53A4E">
        <w:rPr>
          <w:rFonts w:cstheme="minorHAnsi"/>
          <w:sz w:val="22"/>
          <w:szCs w:val="22"/>
          <w:lang w:val="en-US"/>
        </w:rPr>
        <w:t>DIs.</w:t>
      </w:r>
      <w:proofErr w:type="spellEnd"/>
      <w:r>
        <w:rPr>
          <w:rFonts w:cstheme="minorHAnsi"/>
          <w:sz w:val="22"/>
          <w:szCs w:val="22"/>
          <w:lang w:val="en-US"/>
        </w:rPr>
        <w:t xml:space="preserve"> </w:t>
      </w:r>
      <w:r w:rsidRPr="00B53A4E">
        <w:rPr>
          <w:rFonts w:cstheme="minorHAnsi"/>
          <w:sz w:val="22"/>
          <w:szCs w:val="22"/>
          <w:lang w:val="en-US"/>
        </w:rPr>
        <w:t>IO-Link devices with high power requirements can be supplied</w:t>
      </w:r>
      <w:r>
        <w:rPr>
          <w:rFonts w:cstheme="minorHAnsi"/>
          <w:sz w:val="22"/>
          <w:szCs w:val="22"/>
          <w:lang w:val="en-US"/>
        </w:rPr>
        <w:t xml:space="preserve"> </w:t>
      </w:r>
      <w:r w:rsidRPr="00B53A4E">
        <w:rPr>
          <w:rFonts w:cstheme="minorHAnsi"/>
          <w:sz w:val="22"/>
          <w:szCs w:val="22"/>
          <w:lang w:val="en-US"/>
        </w:rPr>
        <w:t>directly from the module without cross-feeding – thanks to the</w:t>
      </w:r>
      <w:r>
        <w:rPr>
          <w:rFonts w:cstheme="minorHAnsi"/>
          <w:sz w:val="22"/>
          <w:szCs w:val="22"/>
          <w:lang w:val="en-US"/>
        </w:rPr>
        <w:t xml:space="preserve"> </w:t>
      </w:r>
      <w:r w:rsidRPr="00B53A4E">
        <w:rPr>
          <w:rFonts w:cstheme="minorHAnsi"/>
          <w:sz w:val="22"/>
          <w:szCs w:val="22"/>
          <w:lang w:val="en-US"/>
        </w:rPr>
        <w:t>additional supply of up to 2 A at each IO-Link port.</w:t>
      </w:r>
    </w:p>
    <w:p w14:paraId="27BD07D0" w14:textId="77777777" w:rsidR="00B53A4E" w:rsidRPr="00B53A4E" w:rsidRDefault="00B53A4E" w:rsidP="00F937EF">
      <w:pPr>
        <w:autoSpaceDE w:val="0"/>
        <w:autoSpaceDN w:val="0"/>
        <w:adjustRightInd w:val="0"/>
        <w:rPr>
          <w:rFonts w:cstheme="minorHAnsi"/>
          <w:sz w:val="22"/>
          <w:szCs w:val="22"/>
          <w:lang w:val="en-US"/>
        </w:rPr>
      </w:pPr>
    </w:p>
    <w:p w14:paraId="43DA6253" w14:textId="7EAC0914" w:rsidR="00B53A4E" w:rsidRPr="00B53A4E" w:rsidRDefault="00B53A4E" w:rsidP="00B53A4E">
      <w:pPr>
        <w:autoSpaceDE w:val="0"/>
        <w:autoSpaceDN w:val="0"/>
        <w:adjustRightInd w:val="0"/>
        <w:rPr>
          <w:rFonts w:cstheme="minorHAnsi"/>
          <w:b/>
          <w:bCs/>
          <w:sz w:val="22"/>
          <w:szCs w:val="22"/>
          <w:lang w:val="en-US"/>
        </w:rPr>
      </w:pPr>
      <w:r w:rsidRPr="00B53A4E">
        <w:rPr>
          <w:rFonts w:cstheme="minorHAnsi"/>
          <w:b/>
          <w:bCs/>
          <w:sz w:val="22"/>
          <w:szCs w:val="22"/>
          <w:lang w:val="en-US"/>
        </w:rPr>
        <w:t>Maximum power in the smallest space –</w:t>
      </w:r>
      <w:r>
        <w:rPr>
          <w:rFonts w:cstheme="minorHAnsi"/>
          <w:b/>
          <w:bCs/>
          <w:sz w:val="22"/>
          <w:szCs w:val="22"/>
          <w:lang w:val="en-US"/>
        </w:rPr>
        <w:t xml:space="preserve"> </w:t>
      </w:r>
      <w:r w:rsidRPr="00B53A4E">
        <w:rPr>
          <w:rFonts w:cstheme="minorHAnsi"/>
          <w:b/>
          <w:bCs/>
          <w:sz w:val="22"/>
          <w:szCs w:val="22"/>
          <w:lang w:val="en-US"/>
        </w:rPr>
        <w:t>M12 Power (L-coded)</w:t>
      </w:r>
    </w:p>
    <w:p w14:paraId="7178CD4D" w14:textId="352F73D9" w:rsidR="00B53A4E" w:rsidRPr="00B53A4E" w:rsidRDefault="00B53A4E" w:rsidP="00B53A4E">
      <w:pPr>
        <w:autoSpaceDE w:val="0"/>
        <w:autoSpaceDN w:val="0"/>
        <w:adjustRightInd w:val="0"/>
        <w:rPr>
          <w:rFonts w:cstheme="minorHAnsi"/>
          <w:sz w:val="22"/>
          <w:szCs w:val="22"/>
          <w:lang w:val="en-US"/>
        </w:rPr>
      </w:pPr>
      <w:r w:rsidRPr="00B53A4E">
        <w:rPr>
          <w:rFonts w:cstheme="minorHAnsi"/>
          <w:sz w:val="22"/>
          <w:szCs w:val="22"/>
          <w:lang w:val="en-US"/>
        </w:rPr>
        <w:t>The compact M12 power cables (L-coded) for the masters are</w:t>
      </w:r>
      <w:r>
        <w:rPr>
          <w:rFonts w:cstheme="minorHAnsi"/>
          <w:sz w:val="22"/>
          <w:szCs w:val="22"/>
          <w:lang w:val="en-US"/>
        </w:rPr>
        <w:t xml:space="preserve"> </w:t>
      </w:r>
      <w:r w:rsidRPr="00B53A4E">
        <w:rPr>
          <w:rFonts w:cstheme="minorHAnsi"/>
          <w:sz w:val="22"/>
          <w:szCs w:val="22"/>
          <w:lang w:val="en-US"/>
        </w:rPr>
        <w:t>particularly powerful (up to 16 A per pin).</w:t>
      </w:r>
      <w:r>
        <w:rPr>
          <w:rFonts w:cstheme="minorHAnsi"/>
          <w:sz w:val="22"/>
          <w:szCs w:val="22"/>
          <w:lang w:val="en-US"/>
        </w:rPr>
        <w:t xml:space="preserve"> D</w:t>
      </w:r>
      <w:r w:rsidRPr="00B53A4E">
        <w:rPr>
          <w:rFonts w:cstheme="minorHAnsi"/>
          <w:sz w:val="22"/>
          <w:szCs w:val="22"/>
          <w:lang w:val="en-US"/>
        </w:rPr>
        <w:t>aisy chaining the power supply across several modules</w:t>
      </w:r>
      <w:r>
        <w:rPr>
          <w:rFonts w:cstheme="minorHAnsi"/>
          <w:sz w:val="22"/>
          <w:szCs w:val="22"/>
          <w:lang w:val="en-US"/>
        </w:rPr>
        <w:t xml:space="preserve"> </w:t>
      </w:r>
      <w:r w:rsidRPr="00B53A4E">
        <w:rPr>
          <w:rFonts w:cstheme="minorHAnsi"/>
          <w:sz w:val="22"/>
          <w:szCs w:val="22"/>
          <w:lang w:val="en-US"/>
        </w:rPr>
        <w:t>simplifies installation and reduces cable runs.</w:t>
      </w:r>
    </w:p>
    <w:p w14:paraId="124FFD75" w14:textId="3A4D4F41" w:rsidR="00F937EF" w:rsidRDefault="00F937EF" w:rsidP="00F937EF">
      <w:pPr>
        <w:autoSpaceDE w:val="0"/>
        <w:autoSpaceDN w:val="0"/>
        <w:adjustRightInd w:val="0"/>
        <w:rPr>
          <w:rFonts w:cstheme="minorHAnsi"/>
        </w:rPr>
      </w:pPr>
    </w:p>
    <w:p w14:paraId="7484809B" w14:textId="77777777" w:rsidR="00B53A4E" w:rsidRPr="00A24258" w:rsidRDefault="00B53A4E" w:rsidP="00B53A4E">
      <w:pPr>
        <w:autoSpaceDE w:val="0"/>
        <w:autoSpaceDN w:val="0"/>
        <w:adjustRightInd w:val="0"/>
        <w:rPr>
          <w:rFonts w:cstheme="minorHAnsi"/>
          <w:b/>
          <w:bCs/>
          <w:sz w:val="22"/>
          <w:szCs w:val="22"/>
          <w:lang w:val="en-US"/>
        </w:rPr>
      </w:pPr>
      <w:r w:rsidRPr="00A24258">
        <w:rPr>
          <w:rFonts w:cstheme="minorHAnsi"/>
          <w:b/>
          <w:bCs/>
          <w:sz w:val="22"/>
          <w:szCs w:val="22"/>
          <w:lang w:val="en-US"/>
        </w:rPr>
        <w:t>Easy configuration with IODD on board</w:t>
      </w:r>
    </w:p>
    <w:p w14:paraId="42E65398" w14:textId="11700CEA" w:rsidR="00B53A4E" w:rsidRPr="00B53A4E" w:rsidRDefault="00B53A4E" w:rsidP="00B53A4E">
      <w:pPr>
        <w:autoSpaceDE w:val="0"/>
        <w:autoSpaceDN w:val="0"/>
        <w:adjustRightInd w:val="0"/>
        <w:rPr>
          <w:rFonts w:cstheme="minorHAnsi"/>
          <w:color w:val="000000"/>
          <w:sz w:val="22"/>
          <w:szCs w:val="22"/>
          <w:lang w:val="en-US"/>
        </w:rPr>
      </w:pPr>
      <w:r w:rsidRPr="00B53A4E">
        <w:rPr>
          <w:rFonts w:cstheme="minorHAnsi"/>
          <w:color w:val="000000"/>
          <w:sz w:val="22"/>
          <w:szCs w:val="22"/>
          <w:lang w:val="en-US"/>
        </w:rPr>
        <w:t>IODD on board simplifies the integration of IO-Link devices into installation systems.</w:t>
      </w:r>
      <w:r>
        <w:rPr>
          <w:rFonts w:cstheme="minorHAnsi"/>
          <w:color w:val="000000"/>
          <w:sz w:val="22"/>
          <w:szCs w:val="22"/>
          <w:lang w:val="en-US"/>
        </w:rPr>
        <w:t xml:space="preserve"> </w:t>
      </w:r>
      <w:r w:rsidRPr="00B53A4E">
        <w:rPr>
          <w:rFonts w:cstheme="minorHAnsi"/>
          <w:color w:val="000000"/>
          <w:sz w:val="22"/>
          <w:szCs w:val="22"/>
          <w:lang w:val="en-US"/>
        </w:rPr>
        <w:t>IODD data sets are integrated directly into the MVK Pro and IMPACT67 Pro’s GSDML (PROFINET</w:t>
      </w:r>
      <w:r>
        <w:rPr>
          <w:rFonts w:cstheme="minorHAnsi"/>
          <w:color w:val="000000"/>
          <w:sz w:val="22"/>
          <w:szCs w:val="22"/>
          <w:lang w:val="en-US"/>
        </w:rPr>
        <w:t xml:space="preserve"> </w:t>
      </w:r>
      <w:r w:rsidRPr="00B53A4E">
        <w:rPr>
          <w:rFonts w:cstheme="minorHAnsi"/>
          <w:color w:val="000000"/>
          <w:sz w:val="22"/>
          <w:szCs w:val="22"/>
          <w:lang w:val="en-US"/>
        </w:rPr>
        <w:t>configuration file). This allows the IO-Link devices to be configured quickly and easily in the PLC. When an IO-Link-capable sensor or actuator is connected, the modules access these device</w:t>
      </w:r>
      <w:r>
        <w:rPr>
          <w:rFonts w:cstheme="minorHAnsi"/>
          <w:color w:val="000000"/>
          <w:sz w:val="22"/>
          <w:szCs w:val="22"/>
          <w:lang w:val="en-US"/>
        </w:rPr>
        <w:t xml:space="preserve"> </w:t>
      </w:r>
      <w:r w:rsidRPr="00B53A4E">
        <w:rPr>
          <w:rFonts w:cstheme="minorHAnsi"/>
          <w:color w:val="000000"/>
          <w:sz w:val="22"/>
          <w:szCs w:val="22"/>
          <w:lang w:val="en-US"/>
        </w:rPr>
        <w:t>description files directly without manual parameterization or special tools. The advantage: fast integration, short commissioning times and maximum flexibility.</w:t>
      </w:r>
    </w:p>
    <w:p w14:paraId="3FB71C9D" w14:textId="77777777" w:rsidR="00B53A4E" w:rsidRPr="00B53A4E" w:rsidRDefault="00B53A4E" w:rsidP="00F937EF">
      <w:pPr>
        <w:autoSpaceDE w:val="0"/>
        <w:autoSpaceDN w:val="0"/>
        <w:adjustRightInd w:val="0"/>
        <w:rPr>
          <w:rFonts w:cstheme="minorHAnsi"/>
          <w:lang w:val="en-US"/>
        </w:rPr>
      </w:pPr>
    </w:p>
    <w:sectPr w:rsidR="00B53A4E" w:rsidRPr="00B53A4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urrelektronik Thesis">
    <w:panose1 w:val="020B0503040302060204"/>
    <w:charset w:val="00"/>
    <w:family w:val="swiss"/>
    <w:pitch w:val="variable"/>
    <w:sig w:usb0="8000002F" w:usb1="5000200A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9D5A3B"/>
    <w:multiLevelType w:val="hybridMultilevel"/>
    <w:tmpl w:val="0DA6E4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502"/>
    <w:rsid w:val="00000E6B"/>
    <w:rsid w:val="00010A7B"/>
    <w:rsid w:val="00063A62"/>
    <w:rsid w:val="000E78DA"/>
    <w:rsid w:val="00106502"/>
    <w:rsid w:val="00130348"/>
    <w:rsid w:val="001415F1"/>
    <w:rsid w:val="00150E14"/>
    <w:rsid w:val="00152186"/>
    <w:rsid w:val="00172D67"/>
    <w:rsid w:val="001A0D30"/>
    <w:rsid w:val="001C0607"/>
    <w:rsid w:val="001C6433"/>
    <w:rsid w:val="001D792B"/>
    <w:rsid w:val="00242242"/>
    <w:rsid w:val="002A24A9"/>
    <w:rsid w:val="002A46B0"/>
    <w:rsid w:val="002F0B3A"/>
    <w:rsid w:val="003B4045"/>
    <w:rsid w:val="004123A6"/>
    <w:rsid w:val="00424830"/>
    <w:rsid w:val="004843D9"/>
    <w:rsid w:val="004C620A"/>
    <w:rsid w:val="004D65AA"/>
    <w:rsid w:val="005F1624"/>
    <w:rsid w:val="00601742"/>
    <w:rsid w:val="00682D6B"/>
    <w:rsid w:val="007903BE"/>
    <w:rsid w:val="007E532F"/>
    <w:rsid w:val="008C4E95"/>
    <w:rsid w:val="008F7CBA"/>
    <w:rsid w:val="009155DC"/>
    <w:rsid w:val="00A24258"/>
    <w:rsid w:val="00A333A5"/>
    <w:rsid w:val="00A64C9D"/>
    <w:rsid w:val="00AC2AD9"/>
    <w:rsid w:val="00AC616D"/>
    <w:rsid w:val="00B53A4E"/>
    <w:rsid w:val="00B86120"/>
    <w:rsid w:val="00BF0390"/>
    <w:rsid w:val="00DD265D"/>
    <w:rsid w:val="00DE5EDA"/>
    <w:rsid w:val="00E40CEC"/>
    <w:rsid w:val="00E43C2B"/>
    <w:rsid w:val="00E60616"/>
    <w:rsid w:val="00EC6D9A"/>
    <w:rsid w:val="00F00AD9"/>
    <w:rsid w:val="00F25015"/>
    <w:rsid w:val="00F93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CCB10"/>
  <w15:chartTrackingRefBased/>
  <w15:docId w15:val="{D7596E2C-FE4D-8E4C-85BB-339DEA81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9155DC"/>
    <w:pPr>
      <w:spacing w:before="100" w:beforeAutospacing="1" w:after="100" w:afterAutospacing="1"/>
      <w:outlineLvl w:val="0"/>
    </w:pPr>
    <w:rPr>
      <w:sz w:val="32"/>
      <w:szCs w:val="32"/>
      <w:lang w:val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50E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6502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9155DC"/>
    <w:rPr>
      <w:sz w:val="32"/>
      <w:szCs w:val="32"/>
      <w:lang w:val="de-DE"/>
    </w:rPr>
  </w:style>
  <w:style w:type="paragraph" w:customStyle="1" w:styleId="absatz">
    <w:name w:val="absatz"/>
    <w:basedOn w:val="Standard"/>
    <w:rsid w:val="00AC2AD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50E1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bodytext">
    <w:name w:val="bodytext"/>
    <w:basedOn w:val="Standard"/>
    <w:rsid w:val="00150E1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E40CEC"/>
    <w:pPr>
      <w:tabs>
        <w:tab w:val="center" w:pos="4536"/>
        <w:tab w:val="right" w:pos="9072"/>
      </w:tabs>
    </w:pPr>
    <w:rPr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40CEC"/>
    <w:rPr>
      <w:sz w:val="22"/>
      <w:szCs w:val="22"/>
      <w:lang w:val="de-DE"/>
    </w:rPr>
  </w:style>
  <w:style w:type="character" w:styleId="Hyperlink">
    <w:name w:val="Hyperlink"/>
    <w:basedOn w:val="Absatz-Standardschriftart"/>
    <w:uiPriority w:val="99"/>
    <w:unhideWhenUsed/>
    <w:rsid w:val="007E532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E53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4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mail@murrelektronik.a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Brozek, Sabine (AT)</cp:lastModifiedBy>
  <cp:revision>9</cp:revision>
  <dcterms:created xsi:type="dcterms:W3CDTF">2021-03-31T11:54:00Z</dcterms:created>
  <dcterms:modified xsi:type="dcterms:W3CDTF">2021-04-01T06:43:00Z</dcterms:modified>
</cp:coreProperties>
</file>